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24C7" w:rsidRPr="005F12B5" w:rsidRDefault="001E24C7" w:rsidP="001E24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2B5">
        <w:rPr>
          <w:rFonts w:ascii="Times New Roman" w:hAnsi="Times New Roman" w:cs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 w:rsidR="005F12B5" w:rsidRPr="005F12B5">
        <w:rPr>
          <w:rFonts w:ascii="Times New Roman" w:hAnsi="Times New Roman" w:cs="Times New Roman"/>
          <w:b/>
          <w:sz w:val="28"/>
          <w:szCs w:val="28"/>
        </w:rPr>
        <w:t>«</w:t>
      </w:r>
      <w:r w:rsidR="005F12B5" w:rsidRPr="005F12B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Предоставление земельных участков, находящихся в муниципальной собственности, расположенных на территории </w:t>
      </w:r>
      <w:r w:rsidR="00D850A4">
        <w:rPr>
          <w:rFonts w:ascii="Times New Roman" w:eastAsia="Andale Sans UI" w:hAnsi="Times New Roman" w:cs="Times New Roman"/>
          <w:b/>
          <w:kern w:val="3"/>
          <w:sz w:val="28"/>
          <w:szCs w:val="28"/>
          <w:lang w:bidi="fa-IR"/>
        </w:rPr>
        <w:t>Полянского</w:t>
      </w:r>
      <w:r w:rsidR="005F12B5" w:rsidRPr="005F12B5">
        <w:rPr>
          <w:rFonts w:ascii="Times New Roman" w:eastAsia="Andale Sans UI" w:hAnsi="Times New Roman" w:cs="Times New Roman"/>
          <w:b/>
          <w:kern w:val="3"/>
          <w:sz w:val="28"/>
          <w:szCs w:val="28"/>
          <w:lang w:bidi="fa-IR"/>
        </w:rPr>
        <w:t xml:space="preserve"> сельсовета Курского района Курской области</w:t>
      </w:r>
      <w:r w:rsidR="005F12B5" w:rsidRPr="005F12B5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5F12B5" w:rsidRPr="005F12B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в собственность </w:t>
      </w:r>
      <w:r w:rsidR="00D34B9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или аренду без проведения торгов</w:t>
      </w:r>
      <w:r w:rsidR="005F12B5" w:rsidRPr="005F12B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1E24C7" w:rsidRPr="001E24C7" w:rsidRDefault="001E24C7" w:rsidP="001E24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E24C7" w:rsidRPr="001E24C7" w:rsidRDefault="001E24C7" w:rsidP="001E24C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E24C7">
        <w:rPr>
          <w:rFonts w:ascii="Times New Roman" w:hAnsi="Times New Roman" w:cs="Times New Roman"/>
          <w:bCs/>
          <w:iCs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1E24C7" w:rsidRPr="001E24C7" w:rsidRDefault="001E24C7" w:rsidP="001E24C7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24C7">
        <w:rPr>
          <w:rFonts w:ascii="Times New Roman" w:hAnsi="Times New Roman" w:cs="Times New Roman"/>
          <w:sz w:val="28"/>
          <w:szCs w:val="28"/>
        </w:rPr>
        <w:t xml:space="preserve"> Земельным     кодексом      Российской      Федерации    (в редакции, действующей с 1 марта 2015 года) (</w:t>
      </w:r>
      <w:r w:rsidRPr="001E24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"Парламентская газета", № 204-205, 30.10.2001,</w:t>
      </w:r>
      <w:r w:rsidRPr="001E24C7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«Российская газета», № 211-212, 30.10.2001)</w:t>
      </w:r>
      <w:r w:rsidRPr="001E24C7">
        <w:rPr>
          <w:rFonts w:ascii="Times New Roman" w:eastAsia="Batang" w:hAnsi="Times New Roman" w:cs="Times New Roman"/>
          <w:sz w:val="28"/>
          <w:szCs w:val="28"/>
        </w:rPr>
        <w:t>;</w:t>
      </w:r>
    </w:p>
    <w:p w:rsidR="001E24C7" w:rsidRPr="001E24C7" w:rsidRDefault="001E24C7" w:rsidP="001E24C7">
      <w:pPr>
        <w:pStyle w:val="ConsPlusNormal"/>
        <w:ind w:firstLine="540"/>
        <w:jc w:val="both"/>
        <w:rPr>
          <w:rFonts w:ascii="Times New Roman" w:eastAsia="Batang" w:hAnsi="Times New Roman" w:cs="Times New Roman"/>
          <w:sz w:val="28"/>
          <w:szCs w:val="28"/>
        </w:rPr>
      </w:pPr>
      <w:r>
        <w:rPr>
          <w:rFonts w:ascii="Times New Roman" w:eastAsia="Batang" w:hAnsi="Times New Roman" w:cs="Times New Roman"/>
          <w:sz w:val="28"/>
          <w:szCs w:val="28"/>
        </w:rPr>
        <w:t>-</w:t>
      </w:r>
      <w:r w:rsidR="000D3095">
        <w:rPr>
          <w:rFonts w:ascii="Times New Roman" w:eastAsia="Batang" w:hAnsi="Times New Roman" w:cs="Times New Roman"/>
          <w:sz w:val="28"/>
          <w:szCs w:val="28"/>
        </w:rPr>
        <w:t xml:space="preserve"> </w:t>
      </w:r>
      <w:r w:rsidRPr="001E24C7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</w:t>
      </w:r>
      <w:r w:rsidRPr="001E24C7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1E24C7">
        <w:rPr>
          <w:rFonts w:ascii="Times New Roman" w:eastAsia="Batang" w:hAnsi="Times New Roman" w:cs="Times New Roman"/>
          <w:sz w:val="28"/>
          <w:szCs w:val="28"/>
        </w:rPr>
        <w:t xml:space="preserve">от 25.10.2001 № 137-ФЗ «О введении в действие </w:t>
      </w:r>
      <w:r w:rsidRPr="001E24C7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</w:t>
      </w:r>
      <w:r w:rsidRPr="001E24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"Парламентская газета", №  204-205, 30.10.2001,</w:t>
      </w:r>
      <w:r w:rsidRPr="001E24C7">
        <w:rPr>
          <w:rFonts w:ascii="Times New Roman" w:hAnsi="Times New Roman" w:cs="Times New Roman"/>
          <w:kern w:val="0"/>
          <w:sz w:val="28"/>
          <w:szCs w:val="28"/>
          <w:lang w:eastAsia="ru-RU"/>
        </w:rPr>
        <w:t>"Российская газета", № 211-212, 30.10.2001)</w:t>
      </w:r>
      <w:r w:rsidRPr="001E24C7">
        <w:rPr>
          <w:rFonts w:ascii="Times New Roman" w:hAnsi="Times New Roman" w:cs="Times New Roman"/>
          <w:sz w:val="28"/>
          <w:szCs w:val="28"/>
        </w:rPr>
        <w:t>;</w:t>
      </w:r>
    </w:p>
    <w:p w:rsidR="001E24C7" w:rsidRPr="001E24C7" w:rsidRDefault="001E24C7" w:rsidP="001E24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24C7">
        <w:rPr>
          <w:rFonts w:ascii="Times New Roman" w:hAnsi="Times New Roman" w:cs="Times New Roman"/>
          <w:sz w:val="28"/>
          <w:szCs w:val="28"/>
        </w:rPr>
        <w:t>Федеральным законом Российской Федерации от 06.10.200</w:t>
      </w:r>
      <w:r>
        <w:rPr>
          <w:rFonts w:ascii="Times New Roman" w:hAnsi="Times New Roman" w:cs="Times New Roman"/>
          <w:sz w:val="28"/>
          <w:szCs w:val="28"/>
        </w:rPr>
        <w:t xml:space="preserve">3 № 131-ФЗ «Об общих принципах </w:t>
      </w:r>
      <w:r w:rsidRPr="001E24C7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 (</w:t>
      </w:r>
      <w:r w:rsidRPr="001E24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«Российская газета», № 202, 08.10.2003)</w:t>
      </w:r>
      <w:r w:rsidRPr="001E24C7">
        <w:rPr>
          <w:rFonts w:ascii="Times New Roman" w:hAnsi="Times New Roman" w:cs="Times New Roman"/>
          <w:sz w:val="28"/>
          <w:szCs w:val="28"/>
        </w:rPr>
        <w:t>;</w:t>
      </w:r>
    </w:p>
    <w:p w:rsidR="001E24C7" w:rsidRPr="001E24C7" w:rsidRDefault="001E24C7" w:rsidP="001E24C7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0D309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E24C7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27.07.2006 № 149-ФЗ «Об информации, информационных технологиях и о защите информации» («Российская газета», 29.07.2006, № 165);</w:t>
      </w:r>
    </w:p>
    <w:p w:rsidR="001E24C7" w:rsidRPr="001E24C7" w:rsidRDefault="001E24C7" w:rsidP="001E2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3095">
        <w:rPr>
          <w:rFonts w:ascii="Times New Roman" w:hAnsi="Times New Roman" w:cs="Times New Roman"/>
          <w:sz w:val="28"/>
          <w:szCs w:val="28"/>
        </w:rPr>
        <w:t xml:space="preserve"> </w:t>
      </w:r>
      <w:r w:rsidRPr="001E24C7">
        <w:rPr>
          <w:rFonts w:ascii="Times New Roman" w:hAnsi="Times New Roman" w:cs="Times New Roman"/>
          <w:sz w:val="28"/>
          <w:szCs w:val="28"/>
        </w:rPr>
        <w:t>Федеральным законом Российской Федерации от 27.07.2006 № 152-ФЗ «О персональных данных» («Российская газета», 29.07.2006, № 165);</w:t>
      </w:r>
    </w:p>
    <w:p w:rsidR="001E24C7" w:rsidRPr="001E24C7" w:rsidRDefault="001E24C7" w:rsidP="001E24C7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0D309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E24C7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1E24C7" w:rsidRPr="001E24C7" w:rsidRDefault="001E24C7" w:rsidP="001E24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3095">
        <w:rPr>
          <w:rFonts w:ascii="Times New Roman" w:hAnsi="Times New Roman" w:cs="Times New Roman"/>
          <w:sz w:val="28"/>
          <w:szCs w:val="28"/>
        </w:rPr>
        <w:t xml:space="preserve"> </w:t>
      </w:r>
      <w:r w:rsidRPr="001E24C7">
        <w:rPr>
          <w:rFonts w:ascii="Times New Roman" w:hAnsi="Times New Roman" w:cs="Times New Roman"/>
          <w:sz w:val="28"/>
          <w:szCs w:val="28"/>
        </w:rPr>
        <w:t xml:space="preserve">Федеральным законом от 23.06.2014 № </w:t>
      </w:r>
      <w:r>
        <w:rPr>
          <w:rFonts w:ascii="Times New Roman" w:hAnsi="Times New Roman" w:cs="Times New Roman"/>
          <w:sz w:val="28"/>
          <w:szCs w:val="28"/>
        </w:rPr>
        <w:t xml:space="preserve">171-ФЗ «О внесении изменений в </w:t>
      </w:r>
      <w:r w:rsidRPr="001E24C7">
        <w:rPr>
          <w:rFonts w:ascii="Times New Roman" w:hAnsi="Times New Roman" w:cs="Times New Roman"/>
          <w:sz w:val="28"/>
          <w:szCs w:val="28"/>
        </w:rPr>
        <w:t>Земельный кодекс Российской Федерации и отдельные законодательные акты Российской Федерации» (</w:t>
      </w:r>
      <w:r w:rsidRPr="001E24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«Российская газета», № 142, 27.06.2014)</w:t>
      </w:r>
      <w:r w:rsidRPr="001E24C7">
        <w:rPr>
          <w:rFonts w:ascii="Times New Roman" w:hAnsi="Times New Roman" w:cs="Times New Roman"/>
          <w:sz w:val="28"/>
          <w:szCs w:val="28"/>
        </w:rPr>
        <w:t>;</w:t>
      </w:r>
    </w:p>
    <w:p w:rsidR="001E24C7" w:rsidRPr="001E24C7" w:rsidRDefault="001E24C7" w:rsidP="000D3095">
      <w:pPr>
        <w:spacing w:after="0" w:line="24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>-</w:t>
      </w:r>
      <w:r w:rsidR="000D3095">
        <w:rPr>
          <w:rFonts w:ascii="Times New Roman" w:eastAsia="Tahoma" w:hAnsi="Times New Roman" w:cs="Times New Roman"/>
          <w:sz w:val="28"/>
          <w:szCs w:val="28"/>
        </w:rPr>
        <w:t xml:space="preserve"> </w:t>
      </w:r>
      <w:r w:rsidRPr="001E24C7">
        <w:rPr>
          <w:rFonts w:ascii="Times New Roman" w:eastAsia="Tahoma" w:hAnsi="Times New Roman" w:cs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1E24C7" w:rsidRPr="001E24C7" w:rsidRDefault="001E24C7" w:rsidP="001E24C7">
      <w:pPr>
        <w:widowControl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Pr="001E24C7">
        <w:rPr>
          <w:rFonts w:ascii="Times New Roman" w:eastAsia="Arial" w:hAnsi="Times New Roman" w:cs="Times New Roman"/>
          <w:sz w:val="28"/>
          <w:szCs w:val="28"/>
        </w:rPr>
        <w:tab/>
        <w:t xml:space="preserve"> </w:t>
      </w:r>
      <w:r w:rsidRPr="001E24C7">
        <w:rPr>
          <w:rFonts w:ascii="Times New Roman" w:hAnsi="Times New Roman" w:cs="Times New Roman"/>
          <w:sz w:val="28"/>
          <w:szCs w:val="28"/>
        </w:rPr>
        <w:t>приказом Минэкономразвития России от 12.01.2015 № 1</w:t>
      </w:r>
      <w:r w:rsidRPr="001E24C7">
        <w:rPr>
          <w:rFonts w:ascii="Times New Roman" w:eastAsia="Arial" w:hAnsi="Times New Roman" w:cs="Times New Roman"/>
          <w:sz w:val="28"/>
          <w:szCs w:val="28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1E24C7" w:rsidRPr="001E24C7" w:rsidRDefault="001E24C7" w:rsidP="001E24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0D30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E24C7">
        <w:rPr>
          <w:rFonts w:ascii="Times New Roman" w:hAnsi="Times New Roman" w:cs="Times New Roman"/>
          <w:bCs/>
          <w:sz w:val="28"/>
          <w:szCs w:val="28"/>
        </w:rPr>
        <w:t xml:space="preserve">приказом Минэкономразвития России от  14 января 2015 г. № 7 «Об утверждении </w:t>
      </w:r>
      <w:hyperlink r:id="rId6" w:history="1">
        <w:r w:rsidRPr="001E24C7">
          <w:rPr>
            <w:rFonts w:ascii="Times New Roman" w:hAnsi="Times New Roman" w:cs="Times New Roman"/>
            <w:bCs/>
            <w:sz w:val="28"/>
            <w:szCs w:val="28"/>
          </w:rPr>
          <w:t>порядк</w:t>
        </w:r>
      </w:hyperlink>
      <w:r w:rsidRPr="001E24C7">
        <w:rPr>
          <w:rFonts w:ascii="Times New Roman" w:hAnsi="Times New Roman" w:cs="Times New Roman"/>
          <w:bCs/>
          <w:sz w:val="28"/>
          <w:szCs w:val="28"/>
        </w:rPr>
        <w:t xml:space="preserve"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</w:t>
      </w:r>
      <w:r w:rsidRPr="001E24C7">
        <w:rPr>
          <w:rFonts w:ascii="Times New Roman" w:hAnsi="Times New Roman" w:cs="Times New Roman"/>
          <w:bCs/>
          <w:sz w:val="28"/>
          <w:szCs w:val="28"/>
        </w:rPr>
        <w:lastRenderedPageBreak/>
        <w:t>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 информации http://www.pravo.gov.ru, 27.02.2015);</w:t>
      </w:r>
    </w:p>
    <w:p w:rsidR="001E24C7" w:rsidRPr="001E24C7" w:rsidRDefault="001E24C7" w:rsidP="001E24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24C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-</w:t>
      </w:r>
      <w:r w:rsidR="000D3095">
        <w:rPr>
          <w:rFonts w:ascii="Times New Roman" w:hAnsi="Times New Roman" w:cs="Times New Roman"/>
          <w:sz w:val="28"/>
          <w:szCs w:val="28"/>
        </w:rPr>
        <w:t xml:space="preserve"> </w:t>
      </w:r>
      <w:r w:rsidRPr="001E24C7">
        <w:rPr>
          <w:rFonts w:ascii="Times New Roman" w:hAnsi="Times New Roman" w:cs="Times New Roman"/>
          <w:sz w:val="28"/>
          <w:szCs w:val="28"/>
        </w:rPr>
        <w:t>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«Курская  пр</w:t>
      </w:r>
      <w:r>
        <w:rPr>
          <w:rFonts w:ascii="Times New Roman" w:hAnsi="Times New Roman" w:cs="Times New Roman"/>
          <w:sz w:val="28"/>
          <w:szCs w:val="28"/>
        </w:rPr>
        <w:t xml:space="preserve">авда» №143 от 30.11.2013 года);      </w:t>
      </w:r>
    </w:p>
    <w:p w:rsidR="001E24C7" w:rsidRPr="001E24C7" w:rsidRDefault="001E24C7" w:rsidP="001E24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3095">
        <w:rPr>
          <w:rFonts w:ascii="Times New Roman" w:hAnsi="Times New Roman" w:cs="Times New Roman"/>
          <w:sz w:val="28"/>
          <w:szCs w:val="28"/>
        </w:rPr>
        <w:t xml:space="preserve"> </w:t>
      </w:r>
      <w:r w:rsidRPr="001E24C7">
        <w:rPr>
          <w:rFonts w:ascii="Times New Roman" w:hAnsi="Times New Roman" w:cs="Times New Roman"/>
          <w:sz w:val="28"/>
          <w:szCs w:val="28"/>
        </w:rPr>
        <w:t>Постановлением Администрации Курской области от 13.07.2016  №507-па «О перечне услуг, для которых предусмотрена возможность предоставления их в электронной форме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</w:p>
    <w:p w:rsidR="001E24C7" w:rsidRPr="001E24C7" w:rsidRDefault="001E24C7" w:rsidP="001E24C7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4C7">
        <w:rPr>
          <w:rFonts w:ascii="Times New Roman" w:hAnsi="Times New Roman" w:cs="Times New Roman"/>
          <w:sz w:val="28"/>
          <w:szCs w:val="28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BE37B5" w:rsidRDefault="000D3095" w:rsidP="000D3095">
      <w:pPr>
        <w:pStyle w:val="1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0D3095">
        <w:rPr>
          <w:rFonts w:ascii="Times New Roman" w:hAnsi="Times New Roman" w:cs="Times New Roman"/>
          <w:kern w:val="2"/>
          <w:sz w:val="28"/>
          <w:szCs w:val="28"/>
        </w:rPr>
        <w:t>- Постановление Администрации Лебяженского сельсовета Курского района от 30.03.2022 № 26 «Об утверждении Порядка разработки и утверждения административных регламентов предоставления муниципальных услуг»;</w:t>
      </w:r>
    </w:p>
    <w:p w:rsidR="00FA0F74" w:rsidRPr="00BE37B5" w:rsidRDefault="00FA0F74" w:rsidP="000D3095">
      <w:pPr>
        <w:pStyle w:val="1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FA0F74">
        <w:rPr>
          <w:rFonts w:ascii="Times New Roman" w:hAnsi="Times New Roman" w:cs="Times New Roman"/>
          <w:kern w:val="2"/>
          <w:sz w:val="28"/>
          <w:szCs w:val="28"/>
        </w:rPr>
        <w:t>- Постановление Администрации Лебяженского сельсовета Курского района от 04.06.2024 № 61 «О внесении изменений в Перечень муниципальных услуг Администрации Лебяженского сельсовета Курского района, утвержденный постановлением Администрации Лебяженского сельсовета Курского района от 25.08.2022г. № 81»;</w:t>
      </w:r>
      <w:bookmarkStart w:id="0" w:name="_GoBack"/>
      <w:bookmarkEnd w:id="0"/>
    </w:p>
    <w:p w:rsidR="000D3095" w:rsidRPr="005C37DF" w:rsidRDefault="000D3095" w:rsidP="000D30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C37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Решение Собрания депутатов Лебяженского сельсовета Курского района Курской области от 29 сентября 2014 г. №121-5-32 "Об утверждении перечня услуг, которые являются необходимыми и обязательными для предоставления Администрацией Лебяженского сельсовета Курского района </w:t>
      </w:r>
      <w:r w:rsidRPr="005C37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Курской области муниципальных услуг и предоставляются организациями, участвующими в предоставлении муниципальных услуг";</w:t>
      </w:r>
    </w:p>
    <w:p w:rsidR="000D3095" w:rsidRPr="005C37DF" w:rsidRDefault="000D3095" w:rsidP="006F1419">
      <w:pPr>
        <w:widowControl w:val="0"/>
        <w:tabs>
          <w:tab w:val="left" w:pos="426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C37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постановлением Администрации Лебяженского  сельсовета Курского района Курской области от 08.02.2013г. №39 «Об утверждении Правил  подачи и рассмотрения жалоб на решения и действия (бездействие) Администрации Лебяженского сельсовета Курского района Курской области, ее должностных лиц, муниципальных служащих при предоставлении муниципальных услуг» (официально опубликовано не было);</w:t>
      </w:r>
    </w:p>
    <w:p w:rsidR="001E24C7" w:rsidRPr="00BE37B5" w:rsidRDefault="000D3095" w:rsidP="000D3095">
      <w:pPr>
        <w:pStyle w:val="a5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D309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Уставом муниципального образования «Лебяженский сельсовет» Курского района Курской области (принят решением  Собрания депутатов  Лебяженского  сельсовета Курского района Курской области от 27.04.2012г. №14-5-3, зарегистрирован в Главном управлении Министерства  юстиции Российской Федерации по Центральному федеральному округу 04.06.2012г., государственный регистрационный № </w:t>
      </w:r>
      <w:proofErr w:type="spellStart"/>
      <w:r w:rsidRPr="000D3095">
        <w:rPr>
          <w:rFonts w:ascii="Times New Roman" w:eastAsia="Times New Roman" w:hAnsi="Times New Roman" w:cs="Times New Roman"/>
          <w:sz w:val="28"/>
          <w:szCs w:val="28"/>
          <w:lang w:eastAsia="en-US"/>
        </w:rPr>
        <w:t>ru</w:t>
      </w:r>
      <w:proofErr w:type="spellEnd"/>
      <w:r w:rsidRPr="000D309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465113082012001</w:t>
      </w:r>
    </w:p>
    <w:p w:rsidR="001E24C7" w:rsidRPr="00BE37B5" w:rsidRDefault="001E24C7" w:rsidP="001E24C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63F9" w:rsidRPr="00BE37B5" w:rsidRDefault="00F363F9" w:rsidP="001E24C7">
      <w:pPr>
        <w:rPr>
          <w:rFonts w:ascii="Times New Roman" w:hAnsi="Times New Roman" w:cs="Times New Roman"/>
          <w:sz w:val="28"/>
          <w:szCs w:val="28"/>
        </w:rPr>
      </w:pPr>
    </w:p>
    <w:sectPr w:rsidR="00F363F9" w:rsidRPr="00BE37B5" w:rsidSect="00625CA6">
      <w:headerReference w:type="default" r:id="rId7"/>
      <w:pgSz w:w="12240" w:h="15840"/>
      <w:pgMar w:top="1134" w:right="1276" w:bottom="1134" w:left="1559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1897" w:rsidRDefault="00651897" w:rsidP="009544BE">
      <w:pPr>
        <w:spacing w:after="0" w:line="240" w:lineRule="auto"/>
      </w:pPr>
      <w:r>
        <w:separator/>
      </w:r>
    </w:p>
  </w:endnote>
  <w:endnote w:type="continuationSeparator" w:id="0">
    <w:p w:rsidR="00651897" w:rsidRDefault="00651897" w:rsidP="00954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1897" w:rsidRDefault="00651897" w:rsidP="009544BE">
      <w:pPr>
        <w:spacing w:after="0" w:line="240" w:lineRule="auto"/>
      </w:pPr>
      <w:r>
        <w:separator/>
      </w:r>
    </w:p>
  </w:footnote>
  <w:footnote w:type="continuationSeparator" w:id="0">
    <w:p w:rsidR="00651897" w:rsidRDefault="00651897" w:rsidP="00954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7DFE" w:rsidRDefault="00BC58E8">
    <w:pPr>
      <w:pStyle w:val="a3"/>
      <w:jc w:val="center"/>
    </w:pPr>
    <w:r>
      <w:fldChar w:fldCharType="begin"/>
    </w:r>
    <w:r w:rsidR="00F363F9">
      <w:instrText>PAGE   \* MERGEFORMAT</w:instrText>
    </w:r>
    <w:r>
      <w:fldChar w:fldCharType="separate"/>
    </w:r>
    <w:r w:rsidR="00D34B91" w:rsidRPr="00D34B91">
      <w:rPr>
        <w:noProof/>
        <w:lang w:val="ru-RU"/>
      </w:rPr>
      <w:t>3</w:t>
    </w:r>
    <w:r>
      <w:fldChar w:fldCharType="end"/>
    </w:r>
  </w:p>
  <w:p w:rsidR="00C37DFE" w:rsidRDefault="006518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54C5"/>
    <w:rsid w:val="000D3095"/>
    <w:rsid w:val="00122CEA"/>
    <w:rsid w:val="00132B17"/>
    <w:rsid w:val="001A137B"/>
    <w:rsid w:val="001E24C7"/>
    <w:rsid w:val="00200BDB"/>
    <w:rsid w:val="00282F8C"/>
    <w:rsid w:val="00346FF7"/>
    <w:rsid w:val="005861C9"/>
    <w:rsid w:val="005F12B5"/>
    <w:rsid w:val="00651897"/>
    <w:rsid w:val="00697488"/>
    <w:rsid w:val="006F1419"/>
    <w:rsid w:val="007F1C27"/>
    <w:rsid w:val="00835AF4"/>
    <w:rsid w:val="008654C5"/>
    <w:rsid w:val="008C63D2"/>
    <w:rsid w:val="009544BE"/>
    <w:rsid w:val="00BC58E8"/>
    <w:rsid w:val="00BE37B5"/>
    <w:rsid w:val="00C722C5"/>
    <w:rsid w:val="00D34B91"/>
    <w:rsid w:val="00D7184B"/>
    <w:rsid w:val="00D850A4"/>
    <w:rsid w:val="00DA1093"/>
    <w:rsid w:val="00F359E8"/>
    <w:rsid w:val="00F363F9"/>
    <w:rsid w:val="00FA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E77A1"/>
  <w15:docId w15:val="{A05E2116-0D83-4E45-B53E-74BC05E3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4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654C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8654C5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5">
    <w:name w:val="No Spacing"/>
    <w:uiPriority w:val="1"/>
    <w:qFormat/>
    <w:rsid w:val="00346FF7"/>
    <w:pPr>
      <w:spacing w:after="0" w:line="240" w:lineRule="auto"/>
    </w:pPr>
  </w:style>
  <w:style w:type="character" w:styleId="a6">
    <w:name w:val="Strong"/>
    <w:qFormat/>
    <w:rsid w:val="00346FF7"/>
    <w:rPr>
      <w:b/>
      <w:bCs/>
    </w:rPr>
  </w:style>
  <w:style w:type="paragraph" w:customStyle="1" w:styleId="ConsPlusNormal">
    <w:name w:val="ConsPlusNormal"/>
    <w:rsid w:val="001E24C7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customStyle="1" w:styleId="1">
    <w:name w:val="Абзац списка1"/>
    <w:basedOn w:val="a"/>
    <w:rsid w:val="001E24C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p5">
    <w:name w:val="p5"/>
    <w:basedOn w:val="a"/>
    <w:rsid w:val="001E24C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7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922</Words>
  <Characters>5261</Characters>
  <Application>Microsoft Office Word</Application>
  <DocSecurity>0</DocSecurity>
  <Lines>43</Lines>
  <Paragraphs>12</Paragraphs>
  <ScaleCrop>false</ScaleCrop>
  <Company>Ya Blondinko Edition</Company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</dc:creator>
  <cp:keywords/>
  <dc:description/>
  <cp:lastModifiedBy>Пользователь</cp:lastModifiedBy>
  <cp:revision>21</cp:revision>
  <dcterms:created xsi:type="dcterms:W3CDTF">2019-01-11T07:18:00Z</dcterms:created>
  <dcterms:modified xsi:type="dcterms:W3CDTF">2024-06-05T07:20:00Z</dcterms:modified>
</cp:coreProperties>
</file>